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05681A">
      <w:pPr>
        <w:widowControl w:val="0"/>
        <w:jc w:val="center"/>
        <w:rPr>
          <w:rFonts w:cs="Times New Roman"/>
          <w:b/>
          <w:sz w:val="22"/>
        </w:rPr>
      </w:pPr>
      <w:r w:rsidRPr="00241BF4">
        <w:rPr>
          <w:rFonts w:cs="Times New Roman"/>
          <w:b/>
          <w:sz w:val="22"/>
        </w:rPr>
        <w:t>III.</w:t>
      </w:r>
      <w:r w:rsidR="007B0EB1" w:rsidRPr="00241BF4">
        <w:rPr>
          <w:rFonts w:cs="Times New Roman"/>
          <w:b/>
          <w:sz w:val="22"/>
        </w:rPr>
        <w:t> </w:t>
      </w:r>
      <w:r w:rsidRPr="00241BF4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05681A" w:rsidRPr="00241BF4" w:rsidRDefault="0005681A" w:rsidP="0005681A">
      <w:pPr>
        <w:widowControl w:val="0"/>
        <w:jc w:val="center"/>
        <w:rPr>
          <w:rFonts w:cs="Times New Roman"/>
          <w:b/>
          <w:sz w:val="22"/>
        </w:rPr>
      </w:pPr>
    </w:p>
    <w:p w:rsidR="003B7A81" w:rsidRPr="00241BF4" w:rsidRDefault="00F05CF7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7</w:t>
      </w:r>
      <w:r w:rsidR="003B7A81" w:rsidRPr="00241BF4">
        <w:rPr>
          <w:rFonts w:cs="Times New Roman"/>
          <w:sz w:val="22"/>
        </w:rPr>
        <w:t>.</w:t>
      </w:r>
      <w:r w:rsidR="007B0EB1" w:rsidRPr="00241BF4">
        <w:rPr>
          <w:rFonts w:cs="Times New Roman"/>
          <w:sz w:val="22"/>
        </w:rPr>
        <w:t> </w:t>
      </w:r>
      <w:r w:rsidR="003B7A81" w:rsidRPr="00241BF4">
        <w:rPr>
          <w:rFonts w:cs="Times New Roman"/>
          <w:sz w:val="22"/>
        </w:rPr>
        <w:t xml:space="preserve">Основные права и обязанности </w:t>
      </w:r>
      <w:r w:rsidR="0052750D" w:rsidRPr="00241BF4">
        <w:rPr>
          <w:rFonts w:cs="Times New Roman"/>
          <w:sz w:val="22"/>
        </w:rPr>
        <w:t>главного государственного налогового инспектора</w:t>
      </w:r>
      <w:r w:rsidR="003B7A81" w:rsidRPr="00241BF4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241BF4">
        <w:rPr>
          <w:rFonts w:cs="Times New Roman"/>
          <w:sz w:val="22"/>
        </w:rPr>
        <w:t xml:space="preserve"> предусмотрены статьями 14, 15, </w:t>
      </w:r>
      <w:r w:rsidR="003B7A81" w:rsidRPr="00241BF4">
        <w:rPr>
          <w:rFonts w:cs="Times New Roman"/>
          <w:sz w:val="22"/>
        </w:rPr>
        <w:t>17, 18</w:t>
      </w:r>
      <w:r w:rsidR="00FD7CCD" w:rsidRPr="00241BF4">
        <w:rPr>
          <w:rFonts w:cs="Times New Roman"/>
          <w:sz w:val="22"/>
        </w:rPr>
        <w:t xml:space="preserve"> </w:t>
      </w:r>
      <w:r w:rsidR="003B7A81" w:rsidRPr="00241BF4">
        <w:rPr>
          <w:rFonts w:cs="Times New Roman"/>
          <w:sz w:val="22"/>
        </w:rPr>
        <w:t>Федерального закона от 27</w:t>
      </w:r>
      <w:r w:rsidR="003314B0" w:rsidRPr="00241BF4">
        <w:rPr>
          <w:rFonts w:cs="Times New Roman"/>
          <w:sz w:val="22"/>
        </w:rPr>
        <w:t>.07.</w:t>
      </w:r>
      <w:r w:rsidR="003B7A81" w:rsidRPr="00241BF4">
        <w:rPr>
          <w:rFonts w:cs="Times New Roman"/>
          <w:sz w:val="22"/>
        </w:rPr>
        <w:t>2004 №</w:t>
      </w:r>
      <w:r w:rsidR="003314B0" w:rsidRPr="00241BF4">
        <w:rPr>
          <w:rFonts w:cs="Times New Roman"/>
          <w:sz w:val="22"/>
        </w:rPr>
        <w:t> </w:t>
      </w:r>
      <w:r w:rsidR="003B7A81" w:rsidRPr="00241BF4">
        <w:rPr>
          <w:rFonts w:cs="Times New Roman"/>
          <w:sz w:val="22"/>
        </w:rPr>
        <w:t>79-ФЗ</w:t>
      </w:r>
      <w:r w:rsidR="00D75100" w:rsidRPr="00241BF4">
        <w:rPr>
          <w:rFonts w:cs="Times New Roman"/>
          <w:sz w:val="22"/>
        </w:rPr>
        <w:t xml:space="preserve"> </w:t>
      </w:r>
      <w:r w:rsidR="003B7A81" w:rsidRPr="00241BF4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241BF4" w:rsidRDefault="00F05CF7" w:rsidP="0005681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41BF4">
        <w:rPr>
          <w:rFonts w:ascii="Times New Roman" w:hAnsi="Times New Roman" w:cs="Times New Roman"/>
          <w:szCs w:val="22"/>
        </w:rPr>
        <w:t>8. 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241BF4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241BF4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отбор налогоплательщиков (контролируемых лиц) для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по результатам контрольных (надзорных) мероприятий без взаимодействия.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  планирование и организация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оформление в установленном порядке результатов. 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организация и проведение проверок </w:t>
      </w:r>
      <w:proofErr w:type="gramStart"/>
      <w:r w:rsidRPr="005F39F1">
        <w:rPr>
          <w:rFonts w:eastAsia="Times New Roman" w:cs="Times New Roman"/>
          <w:sz w:val="22"/>
          <w:lang w:eastAsia="ru-RU"/>
        </w:rPr>
        <w:t>налогоплательщиков</w:t>
      </w:r>
      <w:proofErr w:type="gramEnd"/>
      <w:r w:rsidRPr="005F39F1">
        <w:rPr>
          <w:rFonts w:eastAsia="Times New Roman" w:cs="Times New Roman"/>
          <w:sz w:val="22"/>
          <w:lang w:eastAsia="ru-RU"/>
        </w:rPr>
        <w:t xml:space="preserve">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5F39F1">
        <w:rPr>
          <w:rFonts w:eastAsia="Times New Roman" w:cs="Times New Roman"/>
          <w:sz w:val="22"/>
          <w:lang w:eastAsia="ru-RU"/>
        </w:rPr>
        <w:t>контроль за платежными агентами, банковскими платежными агентами и банковскими платежными субагентами по исполнению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</w:t>
      </w:r>
      <w:proofErr w:type="gramEnd"/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5F39F1">
        <w:rPr>
          <w:rFonts w:eastAsia="Times New Roman" w:cs="Times New Roman"/>
          <w:sz w:val="22"/>
          <w:lang w:eastAsia="ru-RU"/>
        </w:rPr>
        <w:t>контроль  за</w:t>
      </w:r>
      <w:proofErr w:type="gramEnd"/>
      <w:r w:rsidRPr="005F39F1">
        <w:rPr>
          <w:rFonts w:eastAsia="Times New Roman" w:cs="Times New Roman"/>
          <w:sz w:val="22"/>
          <w:lang w:eastAsia="ru-RU"/>
        </w:rPr>
        <w:t xml:space="preserve"> соблюдениями юридическими лицами законодательства о государственном регулировании деятельности по организации и проведению азартных игр, в том числе в части лицензировании деятельности по организации и проведению азартных игр в букмекерских конторах и тотализаторах.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контроль и надзор за проведением всероссийских государственных  лотерей, в том числе за целевым использованием выручки от проведения лотерей и распространителями таких лотерей. 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выявление в ходе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на подведомственной территории, но не состоящих на учёте в налоговых органах. Передача данной информации в другие структурные подразделения Межрайонной ИФНС России № 23  по Ростовской области, а также в установленном порядке правоохранительным органам;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ККТ; 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регистрация (перерегистрация) и снятие с учёта контрольно-кассовой техники контрольно-кассовой техники.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организация и проведение проверки по вопросу полного и своевременного оприходования выручки в кассу предприятия, индивидуального предпринимателя;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5F39F1" w:rsidRPr="005F39F1" w:rsidRDefault="00F95199" w:rsidP="0005681A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п</w:t>
      </w:r>
      <w:r w:rsidRPr="00F95199">
        <w:rPr>
          <w:rFonts w:eastAsia="Times New Roman" w:cs="Times New Roman"/>
          <w:sz w:val="22"/>
          <w:lang w:eastAsia="ru-RU"/>
        </w:rPr>
        <w:t>роведение осмотров организаций по адресу регистрации (в том числе – по адресам мест массовой регистрации), выявление случаев регистрации организаций по фиктивным адресам, установление правомерности использования адреса, указанного в заявлении о государственной регистрации изменений в учредительных документах.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lastRenderedPageBreak/>
        <w:t>контроль ведения документации в режиме ДСП;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ведение в установленном порядке журнала регистрации актов проверок и штрафов, налагаемых на организации и индивидуальных предпринимателей, проведение экономической учёбы с работниками отдела;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осуществление передачи материалов проверок отделам Инспекции и в другие налоговые органы;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участие в семинарах, проводимых вышестоящими организациями, по вопросам, входящим в компетенцию отдела;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выполнение распоряжений начальника инспекции, заместителя начальника инспекции, начальника отдела;</w:t>
      </w:r>
    </w:p>
    <w:p w:rsidR="005F39F1" w:rsidRP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5F39F1" w:rsidRDefault="005F39F1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241BF4" w:rsidRDefault="00FD7CCD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241BF4" w:rsidRDefault="0068109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241BF4">
        <w:rPr>
          <w:rFonts w:cs="Times New Roman"/>
          <w:sz w:val="22"/>
        </w:rPr>
        <w:t xml:space="preserve"> </w:t>
      </w:r>
      <w:r w:rsidR="0052750D" w:rsidRPr="00241BF4">
        <w:rPr>
          <w:rFonts w:cs="Times New Roman"/>
          <w:sz w:val="22"/>
        </w:rPr>
        <w:t>главный государственный налоговый инспектор</w:t>
      </w:r>
      <w:r w:rsidR="00E45E47" w:rsidRPr="00241BF4">
        <w:rPr>
          <w:rFonts w:cs="Times New Roman"/>
          <w:sz w:val="22"/>
        </w:rPr>
        <w:t xml:space="preserve"> </w:t>
      </w:r>
      <w:r w:rsidR="00D1572F" w:rsidRPr="00241BF4">
        <w:rPr>
          <w:rFonts w:cs="Times New Roman"/>
          <w:sz w:val="22"/>
        </w:rPr>
        <w:t>имеет право:</w:t>
      </w:r>
    </w:p>
    <w:p w:rsidR="00677ABA" w:rsidRPr="00241BF4" w:rsidRDefault="00677ABA" w:rsidP="0005681A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н</w:t>
      </w:r>
      <w:r w:rsidRPr="00241BF4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="00963F01">
        <w:rPr>
          <w:rFonts w:eastAsia="Times New Roman" w:cs="Times New Roman"/>
          <w:spacing w:val="-1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241BF4" w:rsidRDefault="00677ABA" w:rsidP="0005681A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8"/>
          <w:sz w:val="22"/>
          <w:lang w:eastAsia="ru-RU"/>
        </w:rPr>
        <w:t>п</w:t>
      </w:r>
      <w:r w:rsidRPr="00241BF4">
        <w:rPr>
          <w:rFonts w:eastAsia="Times New Roman" w:cs="Times New Roman"/>
          <w:sz w:val="22"/>
          <w:lang w:eastAsia="ru-RU"/>
        </w:rPr>
        <w:t>редставлять отдел во взаимоотношениях с другими структурными</w:t>
      </w:r>
      <w:r w:rsidR="00963F01">
        <w:rPr>
          <w:rFonts w:eastAsia="Times New Roman" w:cs="Times New Roman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подразделениями инспекции;</w:t>
      </w:r>
    </w:p>
    <w:p w:rsidR="00677ABA" w:rsidRPr="00241BF4" w:rsidRDefault="00677ABA" w:rsidP="0005681A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41BF4">
        <w:rPr>
          <w:rFonts w:eastAsia="Times New Roman" w:cs="Times New Roman"/>
          <w:spacing w:val="-1"/>
          <w:sz w:val="22"/>
          <w:lang w:eastAsia="ru-RU"/>
        </w:rPr>
        <w:br/>
      </w:r>
      <w:r w:rsidRPr="00241BF4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="00963F01">
        <w:rPr>
          <w:rFonts w:eastAsia="Times New Roman" w:cs="Times New Roman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241BF4" w:rsidRDefault="00677ABA" w:rsidP="0005681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241BF4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241BF4" w:rsidRDefault="00677ABA" w:rsidP="0005681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41BF4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241BF4" w:rsidRDefault="00677ABA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д</w:t>
      </w:r>
      <w:r w:rsidRPr="00241BF4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41BF4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241BF4" w:rsidRDefault="00677ABA" w:rsidP="0005681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241BF4" w:rsidRDefault="00677ABA" w:rsidP="0005681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41BF4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241BF4" w:rsidRDefault="00E45E47" w:rsidP="0005681A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41BF4">
        <w:rPr>
          <w:sz w:val="22"/>
          <w:szCs w:val="22"/>
        </w:rPr>
        <w:t xml:space="preserve">с </w:t>
      </w:r>
      <w:r w:rsidRPr="00241BF4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41BF4" w:rsidRDefault="00E45E47" w:rsidP="0005681A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на защиту своих персональных данных;</w:t>
      </w:r>
    </w:p>
    <w:p w:rsidR="00E45E47" w:rsidRPr="00241BF4" w:rsidRDefault="00E45E47" w:rsidP="0005681A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2B62A9" w:rsidRPr="00241BF4" w:rsidRDefault="002B62A9" w:rsidP="0005681A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вносить предложения по улучшению работы и участвовать в проводимых совещаниях;</w:t>
      </w:r>
    </w:p>
    <w:p w:rsidR="002B62A9" w:rsidRPr="00241BF4" w:rsidRDefault="002B62A9" w:rsidP="0005681A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241BF4" w:rsidRDefault="002B62A9" w:rsidP="0005681A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241BF4" w:rsidRDefault="002B62A9" w:rsidP="0005681A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10. </w:t>
      </w:r>
      <w:r w:rsidRPr="00241BF4">
        <w:rPr>
          <w:rFonts w:cs="Times New Roman"/>
          <w:sz w:val="22"/>
        </w:rPr>
        <w:t>Главный государственный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41BF4">
          <w:rPr>
            <w:rFonts w:eastAsia="Times New Roman" w:cs="Times New Roman"/>
            <w:sz w:val="22"/>
            <w:lang w:eastAsia="ru-RU"/>
          </w:rPr>
          <w:t>2004 г</w:t>
        </w:r>
      </w:smartTag>
      <w:r w:rsidRPr="00241BF4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F95199">
        <w:rPr>
          <w:rFonts w:eastAsia="Times New Roman" w:cs="Times New Roman"/>
          <w:sz w:val="22"/>
          <w:lang w:eastAsia="ru-RU"/>
        </w:rPr>
        <w:t>оперативного контроля</w:t>
      </w:r>
      <w:r w:rsidRPr="00241BF4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</w:p>
    <w:p w:rsidR="002B62A9" w:rsidRPr="00241BF4" w:rsidRDefault="002B62A9" w:rsidP="0005681A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11. </w:t>
      </w:r>
      <w:r w:rsidRPr="00241BF4">
        <w:rPr>
          <w:rFonts w:cs="Times New Roman"/>
          <w:sz w:val="22"/>
        </w:rPr>
        <w:t>Главный государственный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41BF4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41BF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41BF4" w:rsidRDefault="002B62A9" w:rsidP="0005681A">
      <w:pPr>
        <w:widowControl w:val="0"/>
        <w:rPr>
          <w:rFonts w:cs="Times New Roman"/>
          <w:sz w:val="22"/>
        </w:rPr>
      </w:pPr>
    </w:p>
    <w:p w:rsidR="003B7A81" w:rsidRDefault="003B7A81" w:rsidP="0005681A">
      <w:pPr>
        <w:widowControl w:val="0"/>
        <w:jc w:val="center"/>
        <w:rPr>
          <w:rFonts w:cs="Times New Roman"/>
          <w:b/>
          <w:sz w:val="22"/>
        </w:rPr>
      </w:pPr>
      <w:r w:rsidRPr="00241BF4">
        <w:rPr>
          <w:rFonts w:cs="Times New Roman"/>
          <w:b/>
          <w:sz w:val="22"/>
        </w:rPr>
        <w:t>IX.</w:t>
      </w:r>
      <w:r w:rsidR="00822936" w:rsidRPr="00241BF4">
        <w:rPr>
          <w:rFonts w:cs="Times New Roman"/>
          <w:b/>
          <w:sz w:val="22"/>
        </w:rPr>
        <w:t> </w:t>
      </w:r>
      <w:r w:rsidRPr="00241BF4">
        <w:rPr>
          <w:rFonts w:cs="Times New Roman"/>
          <w:b/>
          <w:sz w:val="22"/>
        </w:rPr>
        <w:t>Показатели эффективности и результативности</w:t>
      </w:r>
      <w:r w:rsidR="00304E82">
        <w:rPr>
          <w:rFonts w:cs="Times New Roman"/>
          <w:b/>
          <w:sz w:val="22"/>
        </w:rPr>
        <w:t xml:space="preserve"> </w:t>
      </w:r>
      <w:r w:rsidRPr="00241BF4">
        <w:rPr>
          <w:rFonts w:cs="Times New Roman"/>
          <w:b/>
          <w:sz w:val="22"/>
        </w:rPr>
        <w:t>профессиональной служебной деятельности</w:t>
      </w:r>
    </w:p>
    <w:p w:rsidR="0005681A" w:rsidRPr="00241BF4" w:rsidRDefault="0005681A" w:rsidP="0005681A">
      <w:pPr>
        <w:widowControl w:val="0"/>
        <w:jc w:val="center"/>
        <w:rPr>
          <w:rFonts w:cs="Times New Roman"/>
          <w:b/>
          <w:sz w:val="22"/>
        </w:rPr>
      </w:pPr>
    </w:p>
    <w:p w:rsidR="009163C0" w:rsidRPr="00241BF4" w:rsidRDefault="003B7A81" w:rsidP="0005681A">
      <w:pPr>
        <w:ind w:firstLine="72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1</w:t>
      </w:r>
      <w:r w:rsidR="007A7062" w:rsidRPr="00241BF4">
        <w:rPr>
          <w:rFonts w:cs="Times New Roman"/>
          <w:sz w:val="22"/>
        </w:rPr>
        <w:t>9</w:t>
      </w:r>
      <w:r w:rsidRPr="00241BF4">
        <w:rPr>
          <w:rFonts w:cs="Times New Roman"/>
          <w:sz w:val="22"/>
        </w:rPr>
        <w:t>. </w:t>
      </w:r>
      <w:r w:rsidR="009163C0" w:rsidRPr="00241BF4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241BF4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241BF4">
        <w:rPr>
          <w:rFonts w:cs="Times New Roman"/>
          <w:sz w:val="22"/>
        </w:rPr>
        <w:t>вается по следующим показателям:</w:t>
      </w:r>
    </w:p>
    <w:p w:rsidR="00D26030" w:rsidRPr="00241BF4" w:rsidRDefault="00D2603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241BF4" w:rsidRDefault="00D2603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241BF4" w:rsidRDefault="00D2603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241BF4" w:rsidRDefault="00D2603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241BF4" w:rsidRDefault="00D2603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241BF4" w:rsidRDefault="00D2603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241BF4" w:rsidRDefault="00D26030" w:rsidP="0005681A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241BF4" w:rsidRDefault="00D26030" w:rsidP="008F690A">
      <w:pPr>
        <w:rPr>
          <w:rFonts w:cs="Times New Roman"/>
          <w:sz w:val="22"/>
        </w:rPr>
      </w:pPr>
    </w:p>
    <w:p w:rsidR="00241BF4" w:rsidRPr="00241BF4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  <w:bookmarkStart w:id="0" w:name="_GoBack"/>
      <w:bookmarkEnd w:id="0"/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5681A" w:rsidRDefault="0005681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963F01" w:rsidRDefault="00963F01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963F01" w:rsidRPr="00241BF4" w:rsidRDefault="00963F01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805B5A" w:rsidRPr="00241BF4" w:rsidRDefault="00805B5A" w:rsidP="00805B5A">
      <w:pPr>
        <w:ind w:firstLine="0"/>
        <w:jc w:val="center"/>
        <w:rPr>
          <w:rFonts w:cs="Times New Roman"/>
          <w:b/>
          <w:bCs/>
          <w:sz w:val="22"/>
        </w:rPr>
      </w:pPr>
      <w:r w:rsidRPr="00241BF4">
        <w:rPr>
          <w:rFonts w:cs="Times New Roman"/>
          <w:b/>
          <w:bCs/>
          <w:sz w:val="22"/>
        </w:rPr>
        <w:t>Лист ознакомления</w:t>
      </w:r>
    </w:p>
    <w:p w:rsidR="00805B5A" w:rsidRPr="00241BF4" w:rsidRDefault="00805B5A" w:rsidP="00805B5A">
      <w:pPr>
        <w:ind w:firstLine="0"/>
        <w:rPr>
          <w:rFonts w:cs="Times New Roman"/>
          <w:sz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838"/>
      </w:tblGrid>
      <w:tr w:rsidR="00805B5A" w:rsidRPr="00241BF4" w:rsidTr="004062C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41BF4">
              <w:rPr>
                <w:rFonts w:cs="Times New Roman"/>
                <w:sz w:val="22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41BF4">
              <w:rPr>
                <w:rFonts w:cs="Times New Roman"/>
                <w:sz w:val="22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41BF4">
              <w:rPr>
                <w:rFonts w:cs="Times New Roman"/>
                <w:sz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41BF4">
              <w:rPr>
                <w:rFonts w:cs="Times New Roman"/>
                <w:sz w:val="22"/>
              </w:rPr>
              <w:t>Дата и номер приказа о назначении на должность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41BF4">
              <w:rPr>
                <w:rFonts w:cs="Times New Roman"/>
                <w:sz w:val="22"/>
              </w:rPr>
              <w:t>Дата и номер приказа об освобождении от должности</w:t>
            </w:r>
          </w:p>
        </w:tc>
      </w:tr>
      <w:tr w:rsidR="00805B5A" w:rsidRPr="00241BF4" w:rsidTr="004062C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41BF4">
              <w:rPr>
                <w:rFonts w:cs="Times New Roman"/>
                <w:sz w:val="22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</w:p>
          <w:p w:rsidR="00182107" w:rsidRPr="00241BF4" w:rsidRDefault="00902552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Строкатов</w:t>
            </w:r>
            <w:proofErr w:type="spellEnd"/>
            <w:r>
              <w:rPr>
                <w:rFonts w:cs="Times New Roman"/>
                <w:sz w:val="22"/>
              </w:rPr>
              <w:t xml:space="preserve"> Павел Николаевич</w:t>
            </w:r>
          </w:p>
          <w:p w:rsidR="00182107" w:rsidRPr="00241BF4" w:rsidRDefault="00182107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68" w:rsidRDefault="00902552" w:rsidP="00D112E9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08.09.2023</w:t>
            </w:r>
          </w:p>
          <w:p w:rsidR="00304E82" w:rsidRPr="00241BF4" w:rsidRDefault="008A0C68" w:rsidP="00902552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A0C68">
              <w:rPr>
                <w:rFonts w:cs="Times New Roman"/>
                <w:sz w:val="22"/>
              </w:rPr>
              <w:t>№ 01-03/</w:t>
            </w:r>
            <w:r w:rsidR="00902552">
              <w:rPr>
                <w:rFonts w:cs="Times New Roman"/>
                <w:sz w:val="22"/>
              </w:rPr>
              <w:t>325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B5A" w:rsidRPr="00241BF4" w:rsidRDefault="00805B5A" w:rsidP="00304E82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:rsidR="00805B5A" w:rsidRPr="00241BF4" w:rsidRDefault="00805B5A" w:rsidP="00304E82">
      <w:pPr>
        <w:ind w:firstLine="0"/>
        <w:jc w:val="left"/>
        <w:rPr>
          <w:rFonts w:cs="Times New Roman"/>
          <w:sz w:val="22"/>
        </w:rPr>
      </w:pPr>
    </w:p>
    <w:p w:rsidR="00805B5A" w:rsidRPr="00241BF4" w:rsidRDefault="00805B5A" w:rsidP="00304E82">
      <w:pPr>
        <w:ind w:firstLine="0"/>
        <w:jc w:val="left"/>
        <w:rPr>
          <w:rFonts w:cs="Times New Roman"/>
          <w:b/>
          <w:sz w:val="22"/>
        </w:rPr>
      </w:pPr>
    </w:p>
    <w:p w:rsidR="00805B5A" w:rsidRPr="00241BF4" w:rsidRDefault="00805B5A" w:rsidP="00D26030">
      <w:pPr>
        <w:ind w:firstLine="0"/>
        <w:rPr>
          <w:rFonts w:cs="Times New Roman"/>
          <w:sz w:val="22"/>
        </w:rPr>
      </w:pPr>
    </w:p>
    <w:sectPr w:rsidR="00805B5A" w:rsidRPr="00241BF4" w:rsidSect="0005681A">
      <w:headerReference w:type="default" r:id="rId10"/>
      <w:type w:val="continuous"/>
      <w:pgSz w:w="11906" w:h="16838"/>
      <w:pgMar w:top="851" w:right="851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ED8" w:rsidRDefault="00943ED8" w:rsidP="003B7A81">
      <w:r>
        <w:separator/>
      </w:r>
    </w:p>
  </w:endnote>
  <w:endnote w:type="continuationSeparator" w:id="0">
    <w:p w:rsidR="00943ED8" w:rsidRDefault="00943E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ED8" w:rsidRDefault="00943ED8" w:rsidP="003B7A81">
      <w:r>
        <w:separator/>
      </w:r>
    </w:p>
  </w:footnote>
  <w:footnote w:type="continuationSeparator" w:id="0">
    <w:p w:rsidR="00943ED8" w:rsidRDefault="00943ED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0791D" w:rsidRPr="00B310A4" w:rsidRDefault="0010791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D4BAC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0791D" w:rsidRPr="00B310A4" w:rsidRDefault="0010791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4B2F07"/>
    <w:multiLevelType w:val="hybridMultilevel"/>
    <w:tmpl w:val="06926B4C"/>
    <w:lvl w:ilvl="0" w:tplc="E44A8D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681A"/>
    <w:rsid w:val="00057CCC"/>
    <w:rsid w:val="00064C7C"/>
    <w:rsid w:val="00070B94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0791D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3380C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4E82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370A"/>
    <w:rsid w:val="00397C11"/>
    <w:rsid w:val="003A05C8"/>
    <w:rsid w:val="003A43AB"/>
    <w:rsid w:val="003B7A81"/>
    <w:rsid w:val="003C4B94"/>
    <w:rsid w:val="003D4BAC"/>
    <w:rsid w:val="00404AE7"/>
    <w:rsid w:val="004062C8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5F39F1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06D7"/>
    <w:rsid w:val="006F140C"/>
    <w:rsid w:val="006F2F05"/>
    <w:rsid w:val="006F411B"/>
    <w:rsid w:val="00712D9A"/>
    <w:rsid w:val="0071560A"/>
    <w:rsid w:val="00721021"/>
    <w:rsid w:val="00721040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0C68"/>
    <w:rsid w:val="008A5EB3"/>
    <w:rsid w:val="008D4D0B"/>
    <w:rsid w:val="008E4B65"/>
    <w:rsid w:val="008E595B"/>
    <w:rsid w:val="008F690A"/>
    <w:rsid w:val="008F7217"/>
    <w:rsid w:val="00902552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3ED8"/>
    <w:rsid w:val="00944E3B"/>
    <w:rsid w:val="00950A95"/>
    <w:rsid w:val="00963F01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209D"/>
    <w:rsid w:val="00A83B0E"/>
    <w:rsid w:val="00A91EA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DEC"/>
    <w:rsid w:val="00B06EF9"/>
    <w:rsid w:val="00B14886"/>
    <w:rsid w:val="00B14EB0"/>
    <w:rsid w:val="00B17003"/>
    <w:rsid w:val="00B310A4"/>
    <w:rsid w:val="00B372F5"/>
    <w:rsid w:val="00B4682E"/>
    <w:rsid w:val="00B50B6D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12E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A5DEF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5199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B8ABA-8495-4993-9354-9AA05BE2E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Григораш Ася Сергеевна</cp:lastModifiedBy>
  <cp:revision>6</cp:revision>
  <cp:lastPrinted>2023-09-08T12:42:00Z</cp:lastPrinted>
  <dcterms:created xsi:type="dcterms:W3CDTF">2023-04-06T13:11:00Z</dcterms:created>
  <dcterms:modified xsi:type="dcterms:W3CDTF">2024-07-22T15:50:00Z</dcterms:modified>
</cp:coreProperties>
</file>